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53E" w:rsidRDefault="00542CCE" w:rsidP="00DC253E">
      <w:pPr>
        <w:jc w:val="center"/>
      </w:pPr>
      <w:bookmarkStart w:id="0" w:name="_GoBack"/>
      <w:bookmarkEnd w:id="0"/>
      <w:r>
        <w:t>Food Preservation - Jelly</w:t>
      </w:r>
    </w:p>
    <w:p w:rsidR="003811F6" w:rsidRDefault="003811F6" w:rsidP="00DC253E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447"/>
        <w:gridCol w:w="739"/>
        <w:gridCol w:w="630"/>
        <w:gridCol w:w="360"/>
        <w:gridCol w:w="540"/>
        <w:gridCol w:w="630"/>
        <w:gridCol w:w="1080"/>
        <w:gridCol w:w="720"/>
      </w:tblGrid>
      <w:tr w:rsidR="00713F3C" w:rsidRPr="00713F3C" w:rsidTr="00713F3C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</w:tc>
      </w:tr>
      <w:tr w:rsidR="00713F3C" w:rsidRPr="00713F3C" w:rsidTr="00713F3C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rPr>
          <w:gridAfter w:val="1"/>
          <w:wAfter w:w="720" w:type="dxa"/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rPr>
          <w:gridAfter w:val="1"/>
          <w:wAfter w:w="720" w:type="dxa"/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F3C" w:rsidRPr="00713F3C" w:rsidRDefault="00713F3C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713F3C" w:rsidRPr="00713F3C" w:rsidTr="00713F3C">
        <w:trPr>
          <w:gridAfter w:val="1"/>
          <w:wAfter w:w="720" w:type="dxa"/>
        </w:trPr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rPr>
          <w:gridAfter w:val="1"/>
          <w:wAfter w:w="720" w:type="dxa"/>
        </w:trPr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RECIPE ATTACHED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rPr>
          <w:gridAfter w:val="1"/>
          <w:wAfter w:w="720" w:type="dxa"/>
        </w:trPr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DC253E" w:rsidTr="00542CCE">
        <w:tc>
          <w:tcPr>
            <w:tcW w:w="3869" w:type="dxa"/>
            <w:gridSpan w:val="3"/>
          </w:tcPr>
          <w:p w:rsidR="00DC253E" w:rsidRPr="003811F6" w:rsidRDefault="00542CCE" w:rsidP="00410FDB">
            <w:pPr>
              <w:jc w:val="both"/>
              <w:rPr>
                <w:sz w:val="20"/>
              </w:rPr>
            </w:pPr>
            <w:r>
              <w:rPr>
                <w:sz w:val="20"/>
              </w:rPr>
              <w:t>Characteristic</w:t>
            </w:r>
          </w:p>
        </w:tc>
        <w:tc>
          <w:tcPr>
            <w:tcW w:w="739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63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  <w:gridSpan w:val="2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2430" w:type="dxa"/>
            <w:gridSpan w:val="3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DC253E" w:rsidTr="00542CCE">
        <w:tc>
          <w:tcPr>
            <w:tcW w:w="3869" w:type="dxa"/>
            <w:gridSpan w:val="3"/>
          </w:tcPr>
          <w:p w:rsidR="00DC253E" w:rsidRPr="00542CCE" w:rsidRDefault="00542CCE">
            <w:pPr>
              <w:rPr>
                <w:sz w:val="18"/>
              </w:rPr>
            </w:pPr>
            <w:r w:rsidRPr="00542CCE">
              <w:rPr>
                <w:sz w:val="18"/>
              </w:rPr>
              <w:t>Jar filled to appropriate headspace (1/4 inch)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542CCE">
        <w:tc>
          <w:tcPr>
            <w:tcW w:w="3869" w:type="dxa"/>
            <w:gridSpan w:val="3"/>
          </w:tcPr>
          <w:p w:rsidR="00DC253E" w:rsidRPr="00542CCE" w:rsidRDefault="00542CCE">
            <w:pPr>
              <w:rPr>
                <w:sz w:val="18"/>
              </w:rPr>
            </w:pPr>
            <w:r w:rsidRPr="00542CCE">
              <w:rPr>
                <w:sz w:val="18"/>
              </w:rPr>
              <w:t>Fresh, natural color representative of dominant fruit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542CCE">
        <w:tc>
          <w:tcPr>
            <w:tcW w:w="3869" w:type="dxa"/>
            <w:gridSpan w:val="3"/>
          </w:tcPr>
          <w:p w:rsidR="00DC253E" w:rsidRPr="00542CCE" w:rsidRDefault="00542CCE">
            <w:pPr>
              <w:rPr>
                <w:sz w:val="18"/>
              </w:rPr>
            </w:pPr>
            <w:r w:rsidRPr="00542CCE">
              <w:rPr>
                <w:sz w:val="18"/>
              </w:rPr>
              <w:t>Color uniform throughout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542CCE">
        <w:tc>
          <w:tcPr>
            <w:tcW w:w="3869" w:type="dxa"/>
            <w:gridSpan w:val="3"/>
          </w:tcPr>
          <w:p w:rsidR="00DC253E" w:rsidRPr="00542CCE" w:rsidRDefault="00542CCE">
            <w:pPr>
              <w:rPr>
                <w:sz w:val="18"/>
              </w:rPr>
            </w:pPr>
            <w:r w:rsidRPr="00542CCE">
              <w:rPr>
                <w:sz w:val="18"/>
              </w:rPr>
              <w:t>Free from cloudiness and fruit pulp (exception: pepper jelly)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542CCE">
        <w:tc>
          <w:tcPr>
            <w:tcW w:w="3869" w:type="dxa"/>
            <w:gridSpan w:val="3"/>
          </w:tcPr>
          <w:p w:rsidR="00DC253E" w:rsidRPr="00542CCE" w:rsidRDefault="00542CCE">
            <w:pPr>
              <w:rPr>
                <w:sz w:val="18"/>
              </w:rPr>
            </w:pPr>
            <w:r w:rsidRPr="00542CCE">
              <w:rPr>
                <w:sz w:val="18"/>
              </w:rPr>
              <w:t>Absence of crystals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542CCE">
        <w:tc>
          <w:tcPr>
            <w:tcW w:w="3869" w:type="dxa"/>
            <w:gridSpan w:val="3"/>
          </w:tcPr>
          <w:p w:rsidR="00542CCE" w:rsidRPr="00542CCE" w:rsidRDefault="00542CCE">
            <w:pPr>
              <w:rPr>
                <w:sz w:val="18"/>
              </w:rPr>
            </w:pPr>
            <w:r w:rsidRPr="00542CCE">
              <w:rPr>
                <w:sz w:val="18"/>
              </w:rPr>
              <w:t>Free of bubbles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542CCE">
        <w:tc>
          <w:tcPr>
            <w:tcW w:w="3869" w:type="dxa"/>
            <w:gridSpan w:val="3"/>
          </w:tcPr>
          <w:p w:rsidR="00DC253E" w:rsidRPr="00542CCE" w:rsidRDefault="00542CCE">
            <w:pPr>
              <w:rPr>
                <w:sz w:val="18"/>
              </w:rPr>
            </w:pPr>
            <w:r w:rsidRPr="00542CCE">
              <w:rPr>
                <w:sz w:val="18"/>
              </w:rPr>
              <w:t>Free of foreign matter (peel, seeds, etc.) and mold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542CCE" w:rsidTr="00542CCE">
        <w:tc>
          <w:tcPr>
            <w:tcW w:w="3869" w:type="dxa"/>
            <w:gridSpan w:val="3"/>
          </w:tcPr>
          <w:p w:rsidR="00542CCE" w:rsidRPr="00542CCE" w:rsidRDefault="00542CCE">
            <w:pPr>
              <w:rPr>
                <w:sz w:val="18"/>
              </w:rPr>
            </w:pPr>
            <w:r w:rsidRPr="00542CCE">
              <w:rPr>
                <w:sz w:val="18"/>
              </w:rPr>
              <w:t>Firm enough to hold shape</w:t>
            </w:r>
          </w:p>
        </w:tc>
        <w:tc>
          <w:tcPr>
            <w:tcW w:w="739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42CCE" w:rsidRPr="003811F6" w:rsidRDefault="00542CCE">
            <w:pPr>
              <w:rPr>
                <w:sz w:val="20"/>
              </w:rPr>
            </w:pPr>
          </w:p>
        </w:tc>
      </w:tr>
      <w:tr w:rsidR="00542CCE" w:rsidTr="00542CCE">
        <w:tc>
          <w:tcPr>
            <w:tcW w:w="3869" w:type="dxa"/>
            <w:gridSpan w:val="3"/>
          </w:tcPr>
          <w:p w:rsidR="00542CCE" w:rsidRPr="00542CCE" w:rsidRDefault="00542CCE">
            <w:pPr>
              <w:rPr>
                <w:sz w:val="18"/>
              </w:rPr>
            </w:pPr>
            <w:r w:rsidRPr="00542CCE">
              <w:rPr>
                <w:sz w:val="18"/>
              </w:rPr>
              <w:t>Tender, not to stiff or tough – “quivery”</w:t>
            </w:r>
          </w:p>
        </w:tc>
        <w:tc>
          <w:tcPr>
            <w:tcW w:w="739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42CCE" w:rsidRPr="003811F6" w:rsidRDefault="00542CCE">
            <w:pPr>
              <w:rPr>
                <w:sz w:val="20"/>
              </w:rPr>
            </w:pPr>
          </w:p>
        </w:tc>
      </w:tr>
      <w:tr w:rsidR="00542CCE" w:rsidTr="00542CCE">
        <w:tc>
          <w:tcPr>
            <w:tcW w:w="3869" w:type="dxa"/>
            <w:gridSpan w:val="3"/>
          </w:tcPr>
          <w:p w:rsidR="00542CCE" w:rsidRPr="00542CCE" w:rsidRDefault="00542CCE">
            <w:pPr>
              <w:rPr>
                <w:sz w:val="18"/>
              </w:rPr>
            </w:pPr>
            <w:r w:rsidRPr="00542CCE">
              <w:rPr>
                <w:sz w:val="18"/>
              </w:rPr>
              <w:t>Stays in one mass when shaken loose from jar; does not break</w:t>
            </w:r>
          </w:p>
        </w:tc>
        <w:tc>
          <w:tcPr>
            <w:tcW w:w="739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42CCE" w:rsidRPr="003811F6" w:rsidRDefault="00542CCE">
            <w:pPr>
              <w:rPr>
                <w:sz w:val="20"/>
              </w:rPr>
            </w:pPr>
          </w:p>
        </w:tc>
      </w:tr>
      <w:tr w:rsidR="00542CCE" w:rsidTr="00542CCE">
        <w:tc>
          <w:tcPr>
            <w:tcW w:w="3869" w:type="dxa"/>
            <w:gridSpan w:val="3"/>
          </w:tcPr>
          <w:p w:rsidR="00542CCE" w:rsidRPr="00542CCE" w:rsidRDefault="00542CCE">
            <w:pPr>
              <w:rPr>
                <w:sz w:val="18"/>
              </w:rPr>
            </w:pPr>
            <w:r w:rsidRPr="00542CCE">
              <w:rPr>
                <w:sz w:val="18"/>
              </w:rPr>
              <w:t>Vacuum - sealed</w:t>
            </w:r>
          </w:p>
        </w:tc>
        <w:tc>
          <w:tcPr>
            <w:tcW w:w="739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42CCE" w:rsidRPr="003811F6" w:rsidRDefault="00542CCE">
            <w:pPr>
              <w:rPr>
                <w:sz w:val="20"/>
              </w:rPr>
            </w:pPr>
          </w:p>
        </w:tc>
      </w:tr>
      <w:tr w:rsidR="00542CCE" w:rsidTr="00542CCE">
        <w:tc>
          <w:tcPr>
            <w:tcW w:w="3869" w:type="dxa"/>
            <w:gridSpan w:val="3"/>
          </w:tcPr>
          <w:p w:rsidR="00542CCE" w:rsidRPr="00542CCE" w:rsidRDefault="00542CCE">
            <w:pPr>
              <w:rPr>
                <w:sz w:val="18"/>
              </w:rPr>
            </w:pPr>
            <w:r w:rsidRPr="00542CCE">
              <w:rPr>
                <w:sz w:val="18"/>
              </w:rPr>
              <w:t>Clean, clear glass standard canning jar</w:t>
            </w:r>
          </w:p>
        </w:tc>
        <w:tc>
          <w:tcPr>
            <w:tcW w:w="739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42CCE" w:rsidRPr="003811F6" w:rsidRDefault="00542CCE">
            <w:pPr>
              <w:rPr>
                <w:sz w:val="20"/>
              </w:rPr>
            </w:pPr>
          </w:p>
        </w:tc>
      </w:tr>
      <w:tr w:rsidR="00542CCE" w:rsidTr="00542CCE">
        <w:tc>
          <w:tcPr>
            <w:tcW w:w="3869" w:type="dxa"/>
            <w:gridSpan w:val="3"/>
          </w:tcPr>
          <w:p w:rsidR="00542CCE" w:rsidRPr="00542CCE" w:rsidRDefault="00542CCE">
            <w:pPr>
              <w:rPr>
                <w:sz w:val="18"/>
              </w:rPr>
            </w:pPr>
            <w:r w:rsidRPr="00542CCE">
              <w:rPr>
                <w:sz w:val="18"/>
              </w:rPr>
              <w:t xml:space="preserve">New lid and band free of rust: </w:t>
            </w:r>
            <w:proofErr w:type="spellStart"/>
            <w:r w:rsidRPr="00542CCE">
              <w:rPr>
                <w:sz w:val="18"/>
              </w:rPr>
              <w:t>screwband</w:t>
            </w:r>
            <w:proofErr w:type="spellEnd"/>
            <w:r w:rsidRPr="00542CCE">
              <w:rPr>
                <w:sz w:val="18"/>
              </w:rPr>
              <w:t xml:space="preserve"> clean, unbent and easily removed</w:t>
            </w:r>
          </w:p>
        </w:tc>
        <w:tc>
          <w:tcPr>
            <w:tcW w:w="739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42CCE" w:rsidRPr="003811F6" w:rsidRDefault="00542CCE">
            <w:pPr>
              <w:rPr>
                <w:sz w:val="20"/>
              </w:rPr>
            </w:pPr>
          </w:p>
        </w:tc>
      </w:tr>
      <w:tr w:rsidR="00542CCE" w:rsidTr="00542CCE">
        <w:tc>
          <w:tcPr>
            <w:tcW w:w="3869" w:type="dxa"/>
            <w:gridSpan w:val="3"/>
          </w:tcPr>
          <w:p w:rsidR="00542CCE" w:rsidRPr="00542CCE" w:rsidRDefault="00542CCE">
            <w:pPr>
              <w:rPr>
                <w:sz w:val="18"/>
              </w:rPr>
            </w:pPr>
            <w:r w:rsidRPr="00542CCE">
              <w:rPr>
                <w:sz w:val="18"/>
              </w:rPr>
              <w:t>Label clean, neatly placed and contains name of pr</w:t>
            </w:r>
            <w:r>
              <w:rPr>
                <w:sz w:val="18"/>
              </w:rPr>
              <w:t>oduct, date processed, processing method and time</w:t>
            </w:r>
          </w:p>
        </w:tc>
        <w:tc>
          <w:tcPr>
            <w:tcW w:w="739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42CCE" w:rsidRPr="003811F6" w:rsidRDefault="00542CCE">
            <w:pPr>
              <w:rPr>
                <w:sz w:val="20"/>
              </w:rPr>
            </w:pPr>
          </w:p>
        </w:tc>
      </w:tr>
      <w:tr w:rsidR="00542CCE" w:rsidTr="00542CCE">
        <w:tc>
          <w:tcPr>
            <w:tcW w:w="3869" w:type="dxa"/>
            <w:gridSpan w:val="3"/>
          </w:tcPr>
          <w:p w:rsidR="00542CCE" w:rsidRPr="00542CCE" w:rsidRDefault="00542CCE">
            <w:pPr>
              <w:rPr>
                <w:sz w:val="18"/>
              </w:rPr>
            </w:pPr>
            <w:r>
              <w:rPr>
                <w:sz w:val="18"/>
              </w:rPr>
              <w:t xml:space="preserve">Natural flavor of the fruit: not overcooked, overly sweet or tart: no scorched flavor. </w:t>
            </w:r>
          </w:p>
        </w:tc>
        <w:tc>
          <w:tcPr>
            <w:tcW w:w="739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42CCE" w:rsidRPr="003811F6" w:rsidRDefault="00542CC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42CCE" w:rsidRPr="003811F6" w:rsidRDefault="00542CCE">
            <w:pPr>
              <w:rPr>
                <w:sz w:val="20"/>
              </w:rPr>
            </w:pPr>
          </w:p>
        </w:tc>
      </w:tr>
    </w:tbl>
    <w:p w:rsidR="00542CCE" w:rsidRDefault="00542CCE" w:rsidP="00542CCE">
      <w:pPr>
        <w:jc w:val="center"/>
      </w:pPr>
      <w:r>
        <w:t>Food Preservation - Jelly</w:t>
      </w:r>
    </w:p>
    <w:p w:rsidR="00913413" w:rsidRDefault="00913413" w:rsidP="00913413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447"/>
        <w:gridCol w:w="739"/>
        <w:gridCol w:w="630"/>
        <w:gridCol w:w="360"/>
        <w:gridCol w:w="540"/>
        <w:gridCol w:w="630"/>
        <w:gridCol w:w="1080"/>
        <w:gridCol w:w="720"/>
      </w:tblGrid>
      <w:tr w:rsidR="00913413" w:rsidRPr="00713F3C" w:rsidTr="006B2AEA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</w:tc>
      </w:tr>
      <w:tr w:rsidR="00913413" w:rsidRPr="00713F3C" w:rsidTr="006B2AEA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rPr>
          <w:gridAfter w:val="1"/>
          <w:wAfter w:w="720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rPr>
          <w:gridAfter w:val="1"/>
          <w:wAfter w:w="720" w:type="dxa"/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rPr>
          <w:gridAfter w:val="1"/>
          <w:wAfter w:w="720" w:type="dxa"/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913413" w:rsidRPr="00713F3C" w:rsidTr="006B2AEA">
        <w:trPr>
          <w:gridAfter w:val="1"/>
          <w:wAfter w:w="720" w:type="dxa"/>
        </w:trPr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rPr>
          <w:gridAfter w:val="1"/>
          <w:wAfter w:w="720" w:type="dxa"/>
        </w:trPr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RECIPE ATTACHED</w:t>
            </w: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rPr>
          <w:gridAfter w:val="1"/>
          <w:wAfter w:w="720" w:type="dxa"/>
        </w:trPr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542CCE" w:rsidRPr="003811F6" w:rsidTr="00C90B1E">
        <w:tc>
          <w:tcPr>
            <w:tcW w:w="3869" w:type="dxa"/>
            <w:gridSpan w:val="3"/>
          </w:tcPr>
          <w:p w:rsidR="00542CCE" w:rsidRPr="003811F6" w:rsidRDefault="00542CCE" w:rsidP="00C90B1E">
            <w:pPr>
              <w:jc w:val="both"/>
              <w:rPr>
                <w:sz w:val="20"/>
              </w:rPr>
            </w:pPr>
            <w:r>
              <w:rPr>
                <w:sz w:val="20"/>
              </w:rPr>
              <w:t>Characteristic</w:t>
            </w:r>
          </w:p>
        </w:tc>
        <w:tc>
          <w:tcPr>
            <w:tcW w:w="739" w:type="dxa"/>
          </w:tcPr>
          <w:p w:rsidR="00542CCE" w:rsidRPr="003811F6" w:rsidRDefault="00542CCE" w:rsidP="00C90B1E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630" w:type="dxa"/>
          </w:tcPr>
          <w:p w:rsidR="00542CCE" w:rsidRPr="003811F6" w:rsidRDefault="00542CCE" w:rsidP="00C90B1E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  <w:gridSpan w:val="2"/>
          </w:tcPr>
          <w:p w:rsidR="00542CCE" w:rsidRPr="003811F6" w:rsidRDefault="00542CCE" w:rsidP="00C90B1E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2430" w:type="dxa"/>
            <w:gridSpan w:val="3"/>
          </w:tcPr>
          <w:p w:rsidR="00542CCE" w:rsidRPr="003811F6" w:rsidRDefault="00542CCE" w:rsidP="00C90B1E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542CCE" w:rsidRPr="003811F6" w:rsidTr="00C90B1E">
        <w:tc>
          <w:tcPr>
            <w:tcW w:w="3869" w:type="dxa"/>
            <w:gridSpan w:val="3"/>
          </w:tcPr>
          <w:p w:rsidR="00542CCE" w:rsidRPr="00542CCE" w:rsidRDefault="00542CCE" w:rsidP="00C90B1E">
            <w:pPr>
              <w:rPr>
                <w:sz w:val="18"/>
              </w:rPr>
            </w:pPr>
            <w:r w:rsidRPr="00542CCE">
              <w:rPr>
                <w:sz w:val="18"/>
              </w:rPr>
              <w:t>Jar filled to appropriate headspace (1/4 inch)</w:t>
            </w:r>
          </w:p>
        </w:tc>
        <w:tc>
          <w:tcPr>
            <w:tcW w:w="739" w:type="dxa"/>
          </w:tcPr>
          <w:p w:rsidR="00542CCE" w:rsidRPr="003811F6" w:rsidRDefault="00542CCE" w:rsidP="00C90B1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42CCE" w:rsidRPr="003811F6" w:rsidRDefault="00542CCE" w:rsidP="00C90B1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42CCE" w:rsidRPr="003811F6" w:rsidRDefault="00542CCE" w:rsidP="00C90B1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42CCE" w:rsidRPr="003811F6" w:rsidRDefault="00542CCE" w:rsidP="00C90B1E">
            <w:pPr>
              <w:rPr>
                <w:sz w:val="20"/>
              </w:rPr>
            </w:pPr>
          </w:p>
        </w:tc>
      </w:tr>
      <w:tr w:rsidR="00542CCE" w:rsidRPr="003811F6" w:rsidTr="00C90B1E">
        <w:tc>
          <w:tcPr>
            <w:tcW w:w="3869" w:type="dxa"/>
            <w:gridSpan w:val="3"/>
          </w:tcPr>
          <w:p w:rsidR="00542CCE" w:rsidRPr="00542CCE" w:rsidRDefault="00542CCE" w:rsidP="00C90B1E">
            <w:pPr>
              <w:rPr>
                <w:sz w:val="18"/>
              </w:rPr>
            </w:pPr>
            <w:r w:rsidRPr="00542CCE">
              <w:rPr>
                <w:sz w:val="18"/>
              </w:rPr>
              <w:t>Fresh, natural color representative of dominant fruit</w:t>
            </w:r>
          </w:p>
        </w:tc>
        <w:tc>
          <w:tcPr>
            <w:tcW w:w="739" w:type="dxa"/>
          </w:tcPr>
          <w:p w:rsidR="00542CCE" w:rsidRPr="003811F6" w:rsidRDefault="00542CCE" w:rsidP="00C90B1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42CCE" w:rsidRPr="003811F6" w:rsidRDefault="00542CCE" w:rsidP="00C90B1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42CCE" w:rsidRPr="003811F6" w:rsidRDefault="00542CCE" w:rsidP="00C90B1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42CCE" w:rsidRPr="003811F6" w:rsidRDefault="00542CCE" w:rsidP="00C90B1E">
            <w:pPr>
              <w:rPr>
                <w:sz w:val="20"/>
              </w:rPr>
            </w:pPr>
          </w:p>
        </w:tc>
      </w:tr>
      <w:tr w:rsidR="00542CCE" w:rsidRPr="003811F6" w:rsidTr="00C90B1E">
        <w:tc>
          <w:tcPr>
            <w:tcW w:w="3869" w:type="dxa"/>
            <w:gridSpan w:val="3"/>
          </w:tcPr>
          <w:p w:rsidR="00542CCE" w:rsidRPr="00542CCE" w:rsidRDefault="00542CCE" w:rsidP="00C90B1E">
            <w:pPr>
              <w:rPr>
                <w:sz w:val="18"/>
              </w:rPr>
            </w:pPr>
            <w:r w:rsidRPr="00542CCE">
              <w:rPr>
                <w:sz w:val="18"/>
              </w:rPr>
              <w:t>Color uniform throughout</w:t>
            </w:r>
          </w:p>
        </w:tc>
        <w:tc>
          <w:tcPr>
            <w:tcW w:w="739" w:type="dxa"/>
          </w:tcPr>
          <w:p w:rsidR="00542CCE" w:rsidRPr="003811F6" w:rsidRDefault="00542CCE" w:rsidP="00C90B1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42CCE" w:rsidRPr="003811F6" w:rsidRDefault="00542CCE" w:rsidP="00C90B1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42CCE" w:rsidRPr="003811F6" w:rsidRDefault="00542CCE" w:rsidP="00C90B1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42CCE" w:rsidRPr="003811F6" w:rsidRDefault="00542CCE" w:rsidP="00C90B1E">
            <w:pPr>
              <w:rPr>
                <w:sz w:val="20"/>
              </w:rPr>
            </w:pPr>
          </w:p>
        </w:tc>
      </w:tr>
      <w:tr w:rsidR="00542CCE" w:rsidRPr="003811F6" w:rsidTr="00C90B1E">
        <w:tc>
          <w:tcPr>
            <w:tcW w:w="3869" w:type="dxa"/>
            <w:gridSpan w:val="3"/>
          </w:tcPr>
          <w:p w:rsidR="00542CCE" w:rsidRPr="00542CCE" w:rsidRDefault="00542CCE" w:rsidP="00C90B1E">
            <w:pPr>
              <w:rPr>
                <w:sz w:val="18"/>
              </w:rPr>
            </w:pPr>
            <w:r w:rsidRPr="00542CCE">
              <w:rPr>
                <w:sz w:val="18"/>
              </w:rPr>
              <w:t>Free from cloudiness and fruit pulp (exception: pepper jelly)</w:t>
            </w:r>
          </w:p>
        </w:tc>
        <w:tc>
          <w:tcPr>
            <w:tcW w:w="739" w:type="dxa"/>
          </w:tcPr>
          <w:p w:rsidR="00542CCE" w:rsidRPr="003811F6" w:rsidRDefault="00542CCE" w:rsidP="00C90B1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42CCE" w:rsidRPr="003811F6" w:rsidRDefault="00542CCE" w:rsidP="00C90B1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42CCE" w:rsidRPr="003811F6" w:rsidRDefault="00542CCE" w:rsidP="00C90B1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42CCE" w:rsidRPr="003811F6" w:rsidRDefault="00542CCE" w:rsidP="00C90B1E">
            <w:pPr>
              <w:rPr>
                <w:sz w:val="20"/>
              </w:rPr>
            </w:pPr>
          </w:p>
        </w:tc>
      </w:tr>
      <w:tr w:rsidR="00542CCE" w:rsidRPr="003811F6" w:rsidTr="00C90B1E">
        <w:tc>
          <w:tcPr>
            <w:tcW w:w="3869" w:type="dxa"/>
            <w:gridSpan w:val="3"/>
          </w:tcPr>
          <w:p w:rsidR="00542CCE" w:rsidRPr="00542CCE" w:rsidRDefault="00542CCE" w:rsidP="00C90B1E">
            <w:pPr>
              <w:rPr>
                <w:sz w:val="18"/>
              </w:rPr>
            </w:pPr>
            <w:r w:rsidRPr="00542CCE">
              <w:rPr>
                <w:sz w:val="18"/>
              </w:rPr>
              <w:t>Absence of crystals</w:t>
            </w:r>
          </w:p>
        </w:tc>
        <w:tc>
          <w:tcPr>
            <w:tcW w:w="739" w:type="dxa"/>
          </w:tcPr>
          <w:p w:rsidR="00542CCE" w:rsidRPr="003811F6" w:rsidRDefault="00542CCE" w:rsidP="00C90B1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42CCE" w:rsidRPr="003811F6" w:rsidRDefault="00542CCE" w:rsidP="00C90B1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42CCE" w:rsidRPr="003811F6" w:rsidRDefault="00542CCE" w:rsidP="00C90B1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42CCE" w:rsidRPr="003811F6" w:rsidRDefault="00542CCE" w:rsidP="00C90B1E">
            <w:pPr>
              <w:rPr>
                <w:sz w:val="20"/>
              </w:rPr>
            </w:pPr>
          </w:p>
        </w:tc>
      </w:tr>
      <w:tr w:rsidR="00542CCE" w:rsidRPr="003811F6" w:rsidTr="00C90B1E">
        <w:tc>
          <w:tcPr>
            <w:tcW w:w="3869" w:type="dxa"/>
            <w:gridSpan w:val="3"/>
          </w:tcPr>
          <w:p w:rsidR="00542CCE" w:rsidRPr="00542CCE" w:rsidRDefault="00542CCE" w:rsidP="00C90B1E">
            <w:pPr>
              <w:rPr>
                <w:sz w:val="18"/>
              </w:rPr>
            </w:pPr>
            <w:r w:rsidRPr="00542CCE">
              <w:rPr>
                <w:sz w:val="18"/>
              </w:rPr>
              <w:t>Free of bubbles</w:t>
            </w:r>
          </w:p>
        </w:tc>
        <w:tc>
          <w:tcPr>
            <w:tcW w:w="739" w:type="dxa"/>
          </w:tcPr>
          <w:p w:rsidR="00542CCE" w:rsidRPr="003811F6" w:rsidRDefault="00542CCE" w:rsidP="00C90B1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42CCE" w:rsidRPr="003811F6" w:rsidRDefault="00542CCE" w:rsidP="00C90B1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42CCE" w:rsidRPr="003811F6" w:rsidRDefault="00542CCE" w:rsidP="00C90B1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42CCE" w:rsidRPr="003811F6" w:rsidRDefault="00542CCE" w:rsidP="00C90B1E">
            <w:pPr>
              <w:rPr>
                <w:sz w:val="20"/>
              </w:rPr>
            </w:pPr>
          </w:p>
        </w:tc>
      </w:tr>
      <w:tr w:rsidR="00542CCE" w:rsidRPr="003811F6" w:rsidTr="00C90B1E">
        <w:tc>
          <w:tcPr>
            <w:tcW w:w="3869" w:type="dxa"/>
            <w:gridSpan w:val="3"/>
          </w:tcPr>
          <w:p w:rsidR="00542CCE" w:rsidRPr="00542CCE" w:rsidRDefault="00542CCE" w:rsidP="00C90B1E">
            <w:pPr>
              <w:rPr>
                <w:sz w:val="18"/>
              </w:rPr>
            </w:pPr>
            <w:r w:rsidRPr="00542CCE">
              <w:rPr>
                <w:sz w:val="18"/>
              </w:rPr>
              <w:t>Free of foreign matter (peel, seeds, etc.) and mold</w:t>
            </w:r>
          </w:p>
        </w:tc>
        <w:tc>
          <w:tcPr>
            <w:tcW w:w="739" w:type="dxa"/>
          </w:tcPr>
          <w:p w:rsidR="00542CCE" w:rsidRPr="003811F6" w:rsidRDefault="00542CCE" w:rsidP="00C90B1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42CCE" w:rsidRPr="003811F6" w:rsidRDefault="00542CCE" w:rsidP="00C90B1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42CCE" w:rsidRPr="003811F6" w:rsidRDefault="00542CCE" w:rsidP="00C90B1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42CCE" w:rsidRPr="003811F6" w:rsidRDefault="00542CCE" w:rsidP="00C90B1E">
            <w:pPr>
              <w:rPr>
                <w:sz w:val="20"/>
              </w:rPr>
            </w:pPr>
          </w:p>
        </w:tc>
      </w:tr>
      <w:tr w:rsidR="00542CCE" w:rsidRPr="003811F6" w:rsidTr="00C90B1E">
        <w:tc>
          <w:tcPr>
            <w:tcW w:w="3869" w:type="dxa"/>
            <w:gridSpan w:val="3"/>
          </w:tcPr>
          <w:p w:rsidR="00542CCE" w:rsidRPr="00542CCE" w:rsidRDefault="00542CCE" w:rsidP="00C90B1E">
            <w:pPr>
              <w:rPr>
                <w:sz w:val="18"/>
              </w:rPr>
            </w:pPr>
            <w:r w:rsidRPr="00542CCE">
              <w:rPr>
                <w:sz w:val="18"/>
              </w:rPr>
              <w:t>Firm enough to hold shape</w:t>
            </w:r>
          </w:p>
        </w:tc>
        <w:tc>
          <w:tcPr>
            <w:tcW w:w="739" w:type="dxa"/>
          </w:tcPr>
          <w:p w:rsidR="00542CCE" w:rsidRPr="003811F6" w:rsidRDefault="00542CCE" w:rsidP="00C90B1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42CCE" w:rsidRPr="003811F6" w:rsidRDefault="00542CCE" w:rsidP="00C90B1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42CCE" w:rsidRPr="003811F6" w:rsidRDefault="00542CCE" w:rsidP="00C90B1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42CCE" w:rsidRPr="003811F6" w:rsidRDefault="00542CCE" w:rsidP="00C90B1E">
            <w:pPr>
              <w:rPr>
                <w:sz w:val="20"/>
              </w:rPr>
            </w:pPr>
          </w:p>
        </w:tc>
      </w:tr>
      <w:tr w:rsidR="00542CCE" w:rsidRPr="003811F6" w:rsidTr="00C90B1E">
        <w:tc>
          <w:tcPr>
            <w:tcW w:w="3869" w:type="dxa"/>
            <w:gridSpan w:val="3"/>
          </w:tcPr>
          <w:p w:rsidR="00542CCE" w:rsidRPr="00542CCE" w:rsidRDefault="00542CCE" w:rsidP="00C90B1E">
            <w:pPr>
              <w:rPr>
                <w:sz w:val="18"/>
              </w:rPr>
            </w:pPr>
            <w:r w:rsidRPr="00542CCE">
              <w:rPr>
                <w:sz w:val="18"/>
              </w:rPr>
              <w:t>Tender, not to stiff or tough – “quivery”</w:t>
            </w:r>
          </w:p>
        </w:tc>
        <w:tc>
          <w:tcPr>
            <w:tcW w:w="739" w:type="dxa"/>
          </w:tcPr>
          <w:p w:rsidR="00542CCE" w:rsidRPr="003811F6" w:rsidRDefault="00542CCE" w:rsidP="00C90B1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42CCE" w:rsidRPr="003811F6" w:rsidRDefault="00542CCE" w:rsidP="00C90B1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42CCE" w:rsidRPr="003811F6" w:rsidRDefault="00542CCE" w:rsidP="00C90B1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42CCE" w:rsidRPr="003811F6" w:rsidRDefault="00542CCE" w:rsidP="00C90B1E">
            <w:pPr>
              <w:rPr>
                <w:sz w:val="20"/>
              </w:rPr>
            </w:pPr>
          </w:p>
        </w:tc>
      </w:tr>
      <w:tr w:rsidR="00542CCE" w:rsidRPr="003811F6" w:rsidTr="00C90B1E">
        <w:tc>
          <w:tcPr>
            <w:tcW w:w="3869" w:type="dxa"/>
            <w:gridSpan w:val="3"/>
          </w:tcPr>
          <w:p w:rsidR="00542CCE" w:rsidRPr="00542CCE" w:rsidRDefault="00542CCE" w:rsidP="00C90B1E">
            <w:pPr>
              <w:rPr>
                <w:sz w:val="18"/>
              </w:rPr>
            </w:pPr>
            <w:r w:rsidRPr="00542CCE">
              <w:rPr>
                <w:sz w:val="18"/>
              </w:rPr>
              <w:t>Stays in one mass when shaken loose from jar; does not break</w:t>
            </w:r>
          </w:p>
        </w:tc>
        <w:tc>
          <w:tcPr>
            <w:tcW w:w="739" w:type="dxa"/>
          </w:tcPr>
          <w:p w:rsidR="00542CCE" w:rsidRPr="003811F6" w:rsidRDefault="00542CCE" w:rsidP="00C90B1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42CCE" w:rsidRPr="003811F6" w:rsidRDefault="00542CCE" w:rsidP="00C90B1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42CCE" w:rsidRPr="003811F6" w:rsidRDefault="00542CCE" w:rsidP="00C90B1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42CCE" w:rsidRPr="003811F6" w:rsidRDefault="00542CCE" w:rsidP="00C90B1E">
            <w:pPr>
              <w:rPr>
                <w:sz w:val="20"/>
              </w:rPr>
            </w:pPr>
          </w:p>
        </w:tc>
      </w:tr>
      <w:tr w:rsidR="00542CCE" w:rsidRPr="003811F6" w:rsidTr="00C90B1E">
        <w:tc>
          <w:tcPr>
            <w:tcW w:w="3869" w:type="dxa"/>
            <w:gridSpan w:val="3"/>
          </w:tcPr>
          <w:p w:rsidR="00542CCE" w:rsidRPr="00542CCE" w:rsidRDefault="00542CCE" w:rsidP="00C90B1E">
            <w:pPr>
              <w:rPr>
                <w:sz w:val="18"/>
              </w:rPr>
            </w:pPr>
            <w:r w:rsidRPr="00542CCE">
              <w:rPr>
                <w:sz w:val="18"/>
              </w:rPr>
              <w:t>Vacuum - sealed</w:t>
            </w:r>
          </w:p>
        </w:tc>
        <w:tc>
          <w:tcPr>
            <w:tcW w:w="739" w:type="dxa"/>
          </w:tcPr>
          <w:p w:rsidR="00542CCE" w:rsidRPr="003811F6" w:rsidRDefault="00542CCE" w:rsidP="00C90B1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42CCE" w:rsidRPr="003811F6" w:rsidRDefault="00542CCE" w:rsidP="00C90B1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42CCE" w:rsidRPr="003811F6" w:rsidRDefault="00542CCE" w:rsidP="00C90B1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42CCE" w:rsidRPr="003811F6" w:rsidRDefault="00542CCE" w:rsidP="00C90B1E">
            <w:pPr>
              <w:rPr>
                <w:sz w:val="20"/>
              </w:rPr>
            </w:pPr>
          </w:p>
        </w:tc>
      </w:tr>
      <w:tr w:rsidR="00542CCE" w:rsidRPr="003811F6" w:rsidTr="00C90B1E">
        <w:tc>
          <w:tcPr>
            <w:tcW w:w="3869" w:type="dxa"/>
            <w:gridSpan w:val="3"/>
          </w:tcPr>
          <w:p w:rsidR="00542CCE" w:rsidRPr="00542CCE" w:rsidRDefault="00542CCE" w:rsidP="00C90B1E">
            <w:pPr>
              <w:rPr>
                <w:sz w:val="18"/>
              </w:rPr>
            </w:pPr>
            <w:r w:rsidRPr="00542CCE">
              <w:rPr>
                <w:sz w:val="18"/>
              </w:rPr>
              <w:t>Clean, clear glass standard canning jar</w:t>
            </w:r>
          </w:p>
        </w:tc>
        <w:tc>
          <w:tcPr>
            <w:tcW w:w="739" w:type="dxa"/>
          </w:tcPr>
          <w:p w:rsidR="00542CCE" w:rsidRPr="003811F6" w:rsidRDefault="00542CCE" w:rsidP="00C90B1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42CCE" w:rsidRPr="003811F6" w:rsidRDefault="00542CCE" w:rsidP="00C90B1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42CCE" w:rsidRPr="003811F6" w:rsidRDefault="00542CCE" w:rsidP="00C90B1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42CCE" w:rsidRPr="003811F6" w:rsidRDefault="00542CCE" w:rsidP="00C90B1E">
            <w:pPr>
              <w:rPr>
                <w:sz w:val="20"/>
              </w:rPr>
            </w:pPr>
          </w:p>
        </w:tc>
      </w:tr>
      <w:tr w:rsidR="00542CCE" w:rsidRPr="003811F6" w:rsidTr="00C90B1E">
        <w:tc>
          <w:tcPr>
            <w:tcW w:w="3869" w:type="dxa"/>
            <w:gridSpan w:val="3"/>
          </w:tcPr>
          <w:p w:rsidR="00542CCE" w:rsidRPr="00542CCE" w:rsidRDefault="00542CCE" w:rsidP="00C90B1E">
            <w:pPr>
              <w:rPr>
                <w:sz w:val="18"/>
              </w:rPr>
            </w:pPr>
            <w:r w:rsidRPr="00542CCE">
              <w:rPr>
                <w:sz w:val="18"/>
              </w:rPr>
              <w:t xml:space="preserve">New lid and band free of rust: </w:t>
            </w:r>
            <w:proofErr w:type="spellStart"/>
            <w:r w:rsidRPr="00542CCE">
              <w:rPr>
                <w:sz w:val="18"/>
              </w:rPr>
              <w:t>screwband</w:t>
            </w:r>
            <w:proofErr w:type="spellEnd"/>
            <w:r w:rsidRPr="00542CCE">
              <w:rPr>
                <w:sz w:val="18"/>
              </w:rPr>
              <w:t xml:space="preserve"> clean, unbent and easily removed</w:t>
            </w:r>
          </w:p>
        </w:tc>
        <w:tc>
          <w:tcPr>
            <w:tcW w:w="739" w:type="dxa"/>
          </w:tcPr>
          <w:p w:rsidR="00542CCE" w:rsidRPr="003811F6" w:rsidRDefault="00542CCE" w:rsidP="00C90B1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42CCE" w:rsidRPr="003811F6" w:rsidRDefault="00542CCE" w:rsidP="00C90B1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42CCE" w:rsidRPr="003811F6" w:rsidRDefault="00542CCE" w:rsidP="00C90B1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42CCE" w:rsidRPr="003811F6" w:rsidRDefault="00542CCE" w:rsidP="00C90B1E">
            <w:pPr>
              <w:rPr>
                <w:sz w:val="20"/>
              </w:rPr>
            </w:pPr>
          </w:p>
        </w:tc>
      </w:tr>
      <w:tr w:rsidR="00542CCE" w:rsidRPr="003811F6" w:rsidTr="00C90B1E">
        <w:tc>
          <w:tcPr>
            <w:tcW w:w="3869" w:type="dxa"/>
            <w:gridSpan w:val="3"/>
          </w:tcPr>
          <w:p w:rsidR="00542CCE" w:rsidRPr="00542CCE" w:rsidRDefault="00542CCE" w:rsidP="00C90B1E">
            <w:pPr>
              <w:rPr>
                <w:sz w:val="18"/>
              </w:rPr>
            </w:pPr>
            <w:r w:rsidRPr="00542CCE">
              <w:rPr>
                <w:sz w:val="18"/>
              </w:rPr>
              <w:t>Label clean, neatly placed and contains name of pr</w:t>
            </w:r>
            <w:r>
              <w:rPr>
                <w:sz w:val="18"/>
              </w:rPr>
              <w:t>oduct, date processed, processing method and time</w:t>
            </w:r>
          </w:p>
        </w:tc>
        <w:tc>
          <w:tcPr>
            <w:tcW w:w="739" w:type="dxa"/>
          </w:tcPr>
          <w:p w:rsidR="00542CCE" w:rsidRPr="003811F6" w:rsidRDefault="00542CCE" w:rsidP="00C90B1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42CCE" w:rsidRPr="003811F6" w:rsidRDefault="00542CCE" w:rsidP="00C90B1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42CCE" w:rsidRPr="003811F6" w:rsidRDefault="00542CCE" w:rsidP="00C90B1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42CCE" w:rsidRPr="003811F6" w:rsidRDefault="00542CCE" w:rsidP="00C90B1E">
            <w:pPr>
              <w:rPr>
                <w:sz w:val="20"/>
              </w:rPr>
            </w:pPr>
          </w:p>
        </w:tc>
      </w:tr>
      <w:tr w:rsidR="00542CCE" w:rsidRPr="003811F6" w:rsidTr="00C90B1E">
        <w:tc>
          <w:tcPr>
            <w:tcW w:w="3869" w:type="dxa"/>
            <w:gridSpan w:val="3"/>
          </w:tcPr>
          <w:p w:rsidR="00542CCE" w:rsidRPr="00542CCE" w:rsidRDefault="00542CCE" w:rsidP="00C90B1E">
            <w:pPr>
              <w:rPr>
                <w:sz w:val="18"/>
              </w:rPr>
            </w:pPr>
            <w:r>
              <w:rPr>
                <w:sz w:val="18"/>
              </w:rPr>
              <w:t xml:space="preserve">Natural flavor of the fruit: not overcooked, overly sweet or tart: no scorched flavor. </w:t>
            </w:r>
          </w:p>
        </w:tc>
        <w:tc>
          <w:tcPr>
            <w:tcW w:w="739" w:type="dxa"/>
          </w:tcPr>
          <w:p w:rsidR="00542CCE" w:rsidRPr="003811F6" w:rsidRDefault="00542CCE" w:rsidP="00C90B1E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542CCE" w:rsidRPr="003811F6" w:rsidRDefault="00542CCE" w:rsidP="00C90B1E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542CCE" w:rsidRPr="003811F6" w:rsidRDefault="00542CCE" w:rsidP="00C90B1E">
            <w:pPr>
              <w:rPr>
                <w:sz w:val="20"/>
              </w:rPr>
            </w:pPr>
          </w:p>
        </w:tc>
        <w:tc>
          <w:tcPr>
            <w:tcW w:w="2430" w:type="dxa"/>
            <w:gridSpan w:val="3"/>
          </w:tcPr>
          <w:p w:rsidR="00542CCE" w:rsidRPr="003811F6" w:rsidRDefault="00542CCE" w:rsidP="00C90B1E">
            <w:pPr>
              <w:rPr>
                <w:sz w:val="20"/>
              </w:rPr>
            </w:pPr>
          </w:p>
        </w:tc>
      </w:tr>
    </w:tbl>
    <w:p w:rsidR="00913413" w:rsidRDefault="00913413" w:rsidP="00913413"/>
    <w:p w:rsidR="00B17495" w:rsidRPr="003811F6" w:rsidRDefault="00B17495" w:rsidP="00B17495">
      <w:pPr>
        <w:rPr>
          <w:sz w:val="20"/>
        </w:rPr>
      </w:pPr>
    </w:p>
    <w:p w:rsidR="00B17495" w:rsidRDefault="00B17495" w:rsidP="00B17495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DC253E" w:rsidRDefault="00DC253E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sectPr w:rsidR="003811F6" w:rsidSect="00713F3C">
      <w:pgSz w:w="20160" w:h="12240" w:orient="landscape" w:code="5"/>
      <w:pgMar w:top="1440" w:right="1080" w:bottom="1440" w:left="1080" w:header="720" w:footer="720" w:gutter="0"/>
      <w:cols w:num="2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3E"/>
    <w:rsid w:val="00013FCD"/>
    <w:rsid w:val="0008752F"/>
    <w:rsid w:val="000A32D5"/>
    <w:rsid w:val="00107D6B"/>
    <w:rsid w:val="00121A8F"/>
    <w:rsid w:val="00144D98"/>
    <w:rsid w:val="0019175C"/>
    <w:rsid w:val="001B103C"/>
    <w:rsid w:val="001B6BE8"/>
    <w:rsid w:val="00203461"/>
    <w:rsid w:val="0024711D"/>
    <w:rsid w:val="002F331D"/>
    <w:rsid w:val="0033565E"/>
    <w:rsid w:val="003415B4"/>
    <w:rsid w:val="00375917"/>
    <w:rsid w:val="003811F6"/>
    <w:rsid w:val="00410FDB"/>
    <w:rsid w:val="004161D9"/>
    <w:rsid w:val="004700DC"/>
    <w:rsid w:val="00474BA0"/>
    <w:rsid w:val="00482A15"/>
    <w:rsid w:val="00541D22"/>
    <w:rsid w:val="00542CCE"/>
    <w:rsid w:val="00571688"/>
    <w:rsid w:val="005F681A"/>
    <w:rsid w:val="00607DE7"/>
    <w:rsid w:val="006378B2"/>
    <w:rsid w:val="00673C58"/>
    <w:rsid w:val="006922DD"/>
    <w:rsid w:val="006B027A"/>
    <w:rsid w:val="006B33AB"/>
    <w:rsid w:val="00713F3C"/>
    <w:rsid w:val="00715CD5"/>
    <w:rsid w:val="007547AD"/>
    <w:rsid w:val="007B4506"/>
    <w:rsid w:val="007D65F2"/>
    <w:rsid w:val="00913413"/>
    <w:rsid w:val="00932522"/>
    <w:rsid w:val="009876B0"/>
    <w:rsid w:val="009F0913"/>
    <w:rsid w:val="009F380B"/>
    <w:rsid w:val="00A77019"/>
    <w:rsid w:val="00AC6622"/>
    <w:rsid w:val="00B00977"/>
    <w:rsid w:val="00B11764"/>
    <w:rsid w:val="00B17495"/>
    <w:rsid w:val="00B3422F"/>
    <w:rsid w:val="00C752EC"/>
    <w:rsid w:val="00DA2347"/>
    <w:rsid w:val="00DC253E"/>
    <w:rsid w:val="00E07440"/>
    <w:rsid w:val="00E36ED5"/>
    <w:rsid w:val="00E707C8"/>
    <w:rsid w:val="00E7190C"/>
    <w:rsid w:val="00EA5AFF"/>
    <w:rsid w:val="00EA5B2E"/>
    <w:rsid w:val="00ED2EDB"/>
    <w:rsid w:val="00F5677A"/>
    <w:rsid w:val="00F64C17"/>
    <w:rsid w:val="00F72AD2"/>
    <w:rsid w:val="00F80BA0"/>
    <w:rsid w:val="00FC62F8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27AD05-97A6-41C6-93AD-0431A9BA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2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9971D-B976-4B96-9A09-F3822D492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leann.bennett</dc:creator>
  <cp:keywords/>
  <dc:description/>
  <cp:lastModifiedBy>Bennett, Leann E.</cp:lastModifiedBy>
  <cp:revision>2</cp:revision>
  <cp:lastPrinted>2012-05-22T20:19:00Z</cp:lastPrinted>
  <dcterms:created xsi:type="dcterms:W3CDTF">2016-12-06T18:29:00Z</dcterms:created>
  <dcterms:modified xsi:type="dcterms:W3CDTF">2016-12-06T18:29:00Z</dcterms:modified>
</cp:coreProperties>
</file>