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A79A" w14:textId="77777777" w:rsidR="00757D0D" w:rsidRDefault="008C6DD9">
      <w:pPr>
        <w:rPr>
          <w:b/>
        </w:rPr>
      </w:pPr>
      <w:r w:rsidRPr="000109C0">
        <w:rPr>
          <w:b/>
          <w:sz w:val="28"/>
        </w:rPr>
        <w:t>Top Ranch Hand Contest</w:t>
      </w:r>
      <w:r>
        <w:rPr>
          <w:b/>
        </w:rPr>
        <w:tab/>
      </w:r>
    </w:p>
    <w:p w14:paraId="5148A96B" w14:textId="2482DCC0" w:rsidR="008C6DD9" w:rsidRDefault="008C6DD9">
      <w:pPr>
        <w:rPr>
          <w:u w:val="single"/>
        </w:rPr>
      </w:pPr>
      <w:r>
        <w:t xml:space="preserve">Activity scheduled for </w:t>
      </w:r>
      <w:r w:rsidR="00CF4857">
        <w:t>Monday, January 2021</w:t>
      </w:r>
      <w:r w:rsidR="007D2659">
        <w:t>, starting at 9am</w:t>
      </w:r>
      <w:bookmarkStart w:id="0" w:name="_GoBack"/>
      <w:bookmarkEnd w:id="0"/>
      <w:r w:rsidR="00CF4857">
        <w:t>.</w:t>
      </w:r>
    </w:p>
    <w:p w14:paraId="6B984BFB" w14:textId="77777777" w:rsidR="008C6DD9" w:rsidRPr="008C6DD9" w:rsidRDefault="008C6DD9">
      <w:r>
        <w:rPr>
          <w:b/>
        </w:rPr>
        <w:t xml:space="preserve">Purpose:  </w:t>
      </w:r>
      <w:r>
        <w:t xml:space="preserve">First and foremost, to have fun.  To teach young people and demonstrate skill in the area of ranch management.  </w:t>
      </w:r>
      <w:r w:rsidR="00A56EF1">
        <w:t xml:space="preserve">This is a knowledge and skill event.  </w:t>
      </w:r>
    </w:p>
    <w:p w14:paraId="4CA7BB6B" w14:textId="12603FD4" w:rsidR="008C6DD9" w:rsidRDefault="008C6DD9" w:rsidP="00CF4857">
      <w:pPr>
        <w:pStyle w:val="ListParagraph"/>
        <w:numPr>
          <w:ilvl w:val="0"/>
          <w:numId w:val="1"/>
        </w:numPr>
      </w:pPr>
      <w:r>
        <w:t xml:space="preserve">Top Ranch Hand Contest is open to any 4-H, FFA, FCCLA member regardless of whether they are an exhibitor in the Fair.  </w:t>
      </w:r>
      <w:r w:rsidRPr="00CF4857">
        <w:rPr>
          <w:b/>
        </w:rPr>
        <w:t>Pre-</w:t>
      </w:r>
      <w:r w:rsidR="00CF4857" w:rsidRPr="00CF4857">
        <w:rPr>
          <w:b/>
        </w:rPr>
        <w:t xml:space="preserve">registration is required at </w:t>
      </w:r>
      <w:hyperlink r:id="rId8" w:history="1">
        <w:r w:rsidR="00CF4857" w:rsidRPr="00CF4857">
          <w:rPr>
            <w:rStyle w:val="Hyperlink"/>
            <w:b/>
          </w:rPr>
          <w:t>https://polk.fairwire.com/</w:t>
        </w:r>
      </w:hyperlink>
      <w:r w:rsidR="00CF4857">
        <w:t>.  No later than 5pm on Sunday, January 24.</w:t>
      </w:r>
    </w:p>
    <w:p w14:paraId="59CDCC9D" w14:textId="4F31470F" w:rsidR="008C6DD9" w:rsidRDefault="00A56EF1" w:rsidP="008C6DD9">
      <w:pPr>
        <w:pStyle w:val="ListParagraph"/>
        <w:numPr>
          <w:ilvl w:val="0"/>
          <w:numId w:val="1"/>
        </w:numPr>
      </w:pPr>
      <w:r>
        <w:t>Participants must be 8 years old as of September 1, 20</w:t>
      </w:r>
      <w:r w:rsidR="00CF4857">
        <w:t>20</w:t>
      </w:r>
      <w:r>
        <w:t>.  The event is open to junior (ages 8-10), intermediate (11-13) and senior (14-18) age groups.</w:t>
      </w:r>
    </w:p>
    <w:p w14:paraId="472F8D95" w14:textId="2C43D9A2" w:rsidR="000109C0" w:rsidRDefault="000109C0" w:rsidP="008C6DD9">
      <w:pPr>
        <w:pStyle w:val="ListParagraph"/>
        <w:numPr>
          <w:ilvl w:val="0"/>
          <w:numId w:val="1"/>
        </w:numPr>
      </w:pPr>
      <w:r>
        <w:t xml:space="preserve">Participants must wear </w:t>
      </w:r>
      <w:r w:rsidR="00CF4857">
        <w:t xml:space="preserve">masks, </w:t>
      </w:r>
      <w:r>
        <w:t>long pants and closed toed shoes.</w:t>
      </w:r>
      <w:r w:rsidR="00CF4857">
        <w:t xml:space="preserve">  </w:t>
      </w:r>
      <w:r w:rsidR="00CF4857" w:rsidRPr="00CF4857">
        <w:rPr>
          <w:b/>
        </w:rPr>
        <w:t>Masks will be required at all times.</w:t>
      </w:r>
    </w:p>
    <w:p w14:paraId="63C5365D" w14:textId="1B08ABDF" w:rsidR="00A56EF1" w:rsidRPr="007D2659" w:rsidRDefault="00A56EF1" w:rsidP="008C6DD9">
      <w:pPr>
        <w:pStyle w:val="ListParagraph"/>
        <w:numPr>
          <w:ilvl w:val="0"/>
          <w:numId w:val="1"/>
        </w:numPr>
      </w:pPr>
      <w:r>
        <w:t xml:space="preserve">The </w:t>
      </w:r>
      <w:r w:rsidRPr="007D2659">
        <w:t>contest will run in heats</w:t>
      </w:r>
      <w:r w:rsidR="00CF4857" w:rsidRPr="007D2659">
        <w:t>.  Participants will have pre-registered for their heat online</w:t>
      </w:r>
      <w:r w:rsidRPr="007D2659">
        <w:t xml:space="preserve">.  </w:t>
      </w:r>
    </w:p>
    <w:p w14:paraId="3851AAD2" w14:textId="453BC214" w:rsidR="00CF4857" w:rsidRPr="007D2659" w:rsidRDefault="008C6DD9" w:rsidP="008C6DD9">
      <w:pPr>
        <w:pStyle w:val="ListParagraph"/>
        <w:numPr>
          <w:ilvl w:val="0"/>
          <w:numId w:val="1"/>
        </w:numPr>
      </w:pPr>
      <w:r w:rsidRPr="007D2659">
        <w:t xml:space="preserve">Results will be </w:t>
      </w:r>
      <w:r w:rsidR="007D2659" w:rsidRPr="007D2659">
        <w:t xml:space="preserve">posted to the Polk County Youth Fair, Inc Facebook page.  Winners will be contacted directly at the participant’s contact details provided at time of registration.  Awards will be presented to the winners on Friday, January 29, at 12pm in the Hayman Arena.  </w:t>
      </w:r>
    </w:p>
    <w:p w14:paraId="2E8662BD" w14:textId="77777777" w:rsidR="007D2659" w:rsidRPr="007D2659" w:rsidRDefault="007D2659" w:rsidP="005D7120">
      <w:pPr>
        <w:pStyle w:val="ListParagraph"/>
        <w:numPr>
          <w:ilvl w:val="0"/>
          <w:numId w:val="1"/>
        </w:numPr>
      </w:pPr>
      <w:r w:rsidRPr="007D2659">
        <w:t xml:space="preserve">In light of COVID-19 precautions, spectators should be kept to a minimum.  All spectators will be required to remain outside the tent and/or in the bleachers.  Spectators will be required to wear masks while on grounds at all times as well.  </w:t>
      </w:r>
    </w:p>
    <w:p w14:paraId="2B72FCDC" w14:textId="4680AE33" w:rsidR="00A56EF1" w:rsidRDefault="00A56EF1" w:rsidP="007D2659">
      <w:r>
        <w:t>Scoring</w:t>
      </w:r>
    </w:p>
    <w:p w14:paraId="755B5883" w14:textId="182FE6D1" w:rsidR="00A56EF1" w:rsidRDefault="00A56EF1" w:rsidP="00A56EF1">
      <w:r>
        <w:t xml:space="preserve">Participants will rotate through </w:t>
      </w:r>
      <w:r w:rsidR="00200426">
        <w:t>a series of</w:t>
      </w:r>
      <w:r>
        <w:t xml:space="preserve"> stations.  </w:t>
      </w:r>
      <w:r w:rsidR="00200426">
        <w:t>The total point value will be 100</w:t>
      </w:r>
      <w:r>
        <w:t xml:space="preserve">.  Participants will be allotted </w:t>
      </w:r>
      <w:r w:rsidR="00200426">
        <w:t>a specified amount of time</w:t>
      </w:r>
      <w:r>
        <w:t xml:space="preserve"> to complete each station prior to rotating.  Each station will test either knowledge, skill or both.</w:t>
      </w:r>
    </w:p>
    <w:p w14:paraId="4C5F9C90" w14:textId="77777777" w:rsidR="00A56EF1" w:rsidRPr="008C6DD9" w:rsidRDefault="00A56EF1" w:rsidP="00A56EF1">
      <w:r>
        <w:t>Awards will be presented to the highest score in each of the three age categories (junior, intermediate and senior).  The committee will determine the tie-breaking station, if necessary.</w:t>
      </w:r>
    </w:p>
    <w:sectPr w:rsidR="00A56EF1" w:rsidRPr="008C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F2B"/>
    <w:multiLevelType w:val="hybridMultilevel"/>
    <w:tmpl w:val="9FBEB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D9"/>
    <w:rsid w:val="000109C0"/>
    <w:rsid w:val="00200426"/>
    <w:rsid w:val="00757D0D"/>
    <w:rsid w:val="007D2659"/>
    <w:rsid w:val="008C6DD9"/>
    <w:rsid w:val="00A56EF1"/>
    <w:rsid w:val="00CD7D4C"/>
    <w:rsid w:val="00CF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F79"/>
  <w15:chartTrackingRefBased/>
  <w15:docId w15:val="{D094F54A-B4BE-4B08-897A-F12D14A4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D9"/>
    <w:pPr>
      <w:ind w:left="720"/>
      <w:contextualSpacing/>
    </w:pPr>
  </w:style>
  <w:style w:type="character" w:styleId="CommentReference">
    <w:name w:val="annotation reference"/>
    <w:basedOn w:val="DefaultParagraphFont"/>
    <w:uiPriority w:val="99"/>
    <w:semiHidden/>
    <w:unhideWhenUsed/>
    <w:rsid w:val="000109C0"/>
    <w:rPr>
      <w:sz w:val="16"/>
      <w:szCs w:val="16"/>
    </w:rPr>
  </w:style>
  <w:style w:type="paragraph" w:styleId="CommentText">
    <w:name w:val="annotation text"/>
    <w:basedOn w:val="Normal"/>
    <w:link w:val="CommentTextChar"/>
    <w:uiPriority w:val="99"/>
    <w:semiHidden/>
    <w:unhideWhenUsed/>
    <w:rsid w:val="000109C0"/>
    <w:pPr>
      <w:spacing w:line="240" w:lineRule="auto"/>
    </w:pPr>
    <w:rPr>
      <w:sz w:val="20"/>
      <w:szCs w:val="20"/>
    </w:rPr>
  </w:style>
  <w:style w:type="character" w:customStyle="1" w:styleId="CommentTextChar">
    <w:name w:val="Comment Text Char"/>
    <w:basedOn w:val="DefaultParagraphFont"/>
    <w:link w:val="CommentText"/>
    <w:uiPriority w:val="99"/>
    <w:semiHidden/>
    <w:rsid w:val="000109C0"/>
    <w:rPr>
      <w:sz w:val="20"/>
      <w:szCs w:val="20"/>
    </w:rPr>
  </w:style>
  <w:style w:type="paragraph" w:styleId="CommentSubject">
    <w:name w:val="annotation subject"/>
    <w:basedOn w:val="CommentText"/>
    <w:next w:val="CommentText"/>
    <w:link w:val="CommentSubjectChar"/>
    <w:uiPriority w:val="99"/>
    <w:semiHidden/>
    <w:unhideWhenUsed/>
    <w:rsid w:val="000109C0"/>
    <w:rPr>
      <w:b/>
      <w:bCs/>
    </w:rPr>
  </w:style>
  <w:style w:type="character" w:customStyle="1" w:styleId="CommentSubjectChar">
    <w:name w:val="Comment Subject Char"/>
    <w:basedOn w:val="CommentTextChar"/>
    <w:link w:val="CommentSubject"/>
    <w:uiPriority w:val="99"/>
    <w:semiHidden/>
    <w:rsid w:val="000109C0"/>
    <w:rPr>
      <w:b/>
      <w:bCs/>
      <w:sz w:val="20"/>
      <w:szCs w:val="20"/>
    </w:rPr>
  </w:style>
  <w:style w:type="paragraph" w:styleId="BalloonText">
    <w:name w:val="Balloon Text"/>
    <w:basedOn w:val="Normal"/>
    <w:link w:val="BalloonTextChar"/>
    <w:uiPriority w:val="99"/>
    <w:semiHidden/>
    <w:unhideWhenUsed/>
    <w:rsid w:val="0001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C0"/>
    <w:rPr>
      <w:rFonts w:ascii="Segoe UI" w:hAnsi="Segoe UI" w:cs="Segoe UI"/>
      <w:sz w:val="18"/>
      <w:szCs w:val="18"/>
    </w:rPr>
  </w:style>
  <w:style w:type="character" w:styleId="Hyperlink">
    <w:name w:val="Hyperlink"/>
    <w:basedOn w:val="DefaultParagraphFont"/>
    <w:uiPriority w:val="99"/>
    <w:semiHidden/>
    <w:unhideWhenUsed/>
    <w:rsid w:val="00CF48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k.fairwir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3C97572893F4B8BD30C70A1661E3B" ma:contentTypeVersion="10" ma:contentTypeDescription="Create a new document." ma:contentTypeScope="" ma:versionID="0c879cdd19bbe9464eb7c301f363acb8">
  <xsd:schema xmlns:xsd="http://www.w3.org/2001/XMLSchema" xmlns:xs="http://www.w3.org/2001/XMLSchema" xmlns:p="http://schemas.microsoft.com/office/2006/metadata/properties" xmlns:ns3="dd47cde9-e128-42d3-953c-7ff8668dae6e" targetNamespace="http://schemas.microsoft.com/office/2006/metadata/properties" ma:root="true" ma:fieldsID="be99d76ce6b6ac75a6e87e74f0130035" ns3:_="">
    <xsd:import namespace="dd47cde9-e128-42d3-953c-7ff8668dae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7cde9-e128-42d3-953c-7ff8668da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BFB26-5DCF-4DF5-9F93-393FFBE53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7cde9-e128-42d3-953c-7ff8668da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DE21F-14BC-4073-993F-AC988FE3A2A1}">
  <ds:schemaRefs>
    <ds:schemaRef ds:uri="http://schemas.microsoft.com/sharepoint/v3/contenttype/forms"/>
  </ds:schemaRefs>
</ds:datastoreItem>
</file>

<file path=customXml/itemProps3.xml><?xml version="1.0" encoding="utf-8"?>
<ds:datastoreItem xmlns:ds="http://schemas.openxmlformats.org/officeDocument/2006/customXml" ds:itemID="{4070CCE2-63D3-4436-B6FE-87716154F3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47cde9-e128-42d3-953c-7ff8668dae6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Stice, Bridget</dc:creator>
  <cp:keywords/>
  <dc:description/>
  <cp:lastModifiedBy>Stice, Bridget</cp:lastModifiedBy>
  <cp:revision>3</cp:revision>
  <dcterms:created xsi:type="dcterms:W3CDTF">2021-01-13T20:48:00Z</dcterms:created>
  <dcterms:modified xsi:type="dcterms:W3CDTF">2021-01-13T21:23:00Z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0x0101002B73C97572893F4B8BD30C70A1661E3B</vt:lpwstr>
  </property>
</Properties>
</file>